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6DA" w:rsidRDefault="009636DA" w:rsidP="00172D75">
      <w:pPr>
        <w:ind w:left="360"/>
        <w:jc w:val="center"/>
        <w:rPr>
          <w:rFonts w:ascii="Times New Roman" w:hAnsi="Times New Roman" w:cs="Times New Roman"/>
          <w:b/>
          <w:sz w:val="23"/>
          <w:szCs w:val="23"/>
        </w:rPr>
      </w:pPr>
    </w:p>
    <w:p w:rsidR="00172D75" w:rsidRPr="009636DA" w:rsidRDefault="009636DA" w:rsidP="00172D75">
      <w:pPr>
        <w:ind w:left="360"/>
        <w:jc w:val="center"/>
        <w:rPr>
          <w:rFonts w:ascii="Times New Roman" w:hAnsi="Times New Roman" w:cs="Times New Roman"/>
          <w:b/>
          <w:sz w:val="24"/>
          <w:szCs w:val="24"/>
        </w:rPr>
      </w:pPr>
      <w:r w:rsidRPr="009636DA">
        <w:rPr>
          <w:rFonts w:ascii="Times New Roman" w:hAnsi="Times New Roman" w:cs="Times New Roman"/>
          <w:b/>
          <w:sz w:val="24"/>
          <w:szCs w:val="24"/>
        </w:rPr>
        <w:t>CHARACTER</w:t>
      </w:r>
    </w:p>
    <w:p w:rsidR="0082622E" w:rsidRPr="0082622E" w:rsidRDefault="009636DA">
      <w:pPr>
        <w:rPr>
          <w:rFonts w:cs="Times New Roman"/>
          <w:b/>
          <w:sz w:val="24"/>
          <w:szCs w:val="24"/>
        </w:rPr>
      </w:pPr>
      <w:r w:rsidRPr="0082622E">
        <w:rPr>
          <w:rFonts w:cs="Times New Roman"/>
          <w:b/>
          <w:sz w:val="24"/>
          <w:szCs w:val="24"/>
        </w:rPr>
        <w:t xml:space="preserve">Authors reveal what characters are like in two general ways:  </w:t>
      </w:r>
    </w:p>
    <w:p w:rsidR="0082622E" w:rsidRPr="0082622E" w:rsidRDefault="0082622E" w:rsidP="0082622E">
      <w:pPr>
        <w:pStyle w:val="ListParagraph"/>
        <w:numPr>
          <w:ilvl w:val="0"/>
          <w:numId w:val="4"/>
        </w:numPr>
        <w:rPr>
          <w:rFonts w:cs="Times New Roman"/>
          <w:sz w:val="24"/>
          <w:szCs w:val="24"/>
        </w:rPr>
      </w:pPr>
      <w:r w:rsidRPr="0082622E">
        <w:rPr>
          <w:rFonts w:cs="Times New Roman"/>
          <w:sz w:val="24"/>
          <w:szCs w:val="24"/>
        </w:rPr>
        <w:t>Direct Characterization - the author simply tells the reader what the characters are like</w:t>
      </w:r>
    </w:p>
    <w:p w:rsidR="0082622E" w:rsidRPr="0082622E" w:rsidRDefault="0082622E" w:rsidP="0082622E">
      <w:pPr>
        <w:pStyle w:val="ListParagraph"/>
        <w:numPr>
          <w:ilvl w:val="0"/>
          <w:numId w:val="4"/>
        </w:numPr>
        <w:rPr>
          <w:rFonts w:cs="Times New Roman"/>
          <w:sz w:val="24"/>
          <w:szCs w:val="24"/>
        </w:rPr>
      </w:pPr>
      <w:r w:rsidRPr="0082622E">
        <w:rPr>
          <w:rFonts w:cs="Times New Roman"/>
          <w:sz w:val="24"/>
          <w:szCs w:val="24"/>
        </w:rPr>
        <w:t>Indirect Characterization – the author shows, rather than tells what the characters are like through what they say about one another, through external details (dress, bearing, looks), and through their thoughts, deeds, and speech.</w:t>
      </w:r>
    </w:p>
    <w:p w:rsidR="0082622E" w:rsidRPr="0082622E" w:rsidRDefault="0082622E" w:rsidP="0082622E">
      <w:pPr>
        <w:rPr>
          <w:rFonts w:cs="Times New Roman"/>
          <w:b/>
          <w:sz w:val="24"/>
          <w:szCs w:val="24"/>
        </w:rPr>
      </w:pPr>
      <w:r w:rsidRPr="0082622E">
        <w:rPr>
          <w:rFonts w:cs="Times New Roman"/>
          <w:b/>
          <w:sz w:val="24"/>
          <w:szCs w:val="24"/>
        </w:rPr>
        <w:t>Characters are also classified by how they change:</w:t>
      </w:r>
    </w:p>
    <w:p w:rsidR="0082622E" w:rsidRPr="0082622E" w:rsidRDefault="0082622E" w:rsidP="0082622E">
      <w:pPr>
        <w:pStyle w:val="ListParagraph"/>
        <w:numPr>
          <w:ilvl w:val="0"/>
          <w:numId w:val="4"/>
        </w:numPr>
        <w:rPr>
          <w:rFonts w:cs="Times New Roman"/>
          <w:sz w:val="24"/>
          <w:szCs w:val="24"/>
        </w:rPr>
      </w:pPr>
      <w:r w:rsidRPr="0082622E">
        <w:rPr>
          <w:rFonts w:cs="Times New Roman"/>
          <w:sz w:val="24"/>
          <w:szCs w:val="24"/>
        </w:rPr>
        <w:t>Static - characters who remain the same through the work</w:t>
      </w:r>
    </w:p>
    <w:p w:rsidR="0082622E" w:rsidRPr="0082622E" w:rsidRDefault="0082622E" w:rsidP="0082622E">
      <w:pPr>
        <w:pStyle w:val="ListParagraph"/>
        <w:numPr>
          <w:ilvl w:val="0"/>
          <w:numId w:val="4"/>
        </w:numPr>
        <w:rPr>
          <w:rFonts w:cs="Times New Roman"/>
          <w:sz w:val="24"/>
          <w:szCs w:val="24"/>
        </w:rPr>
      </w:pPr>
      <w:r w:rsidRPr="0082622E">
        <w:rPr>
          <w:rFonts w:cs="Times New Roman"/>
          <w:sz w:val="24"/>
          <w:szCs w:val="24"/>
        </w:rPr>
        <w:t xml:space="preserve">Dynamic – characters </w:t>
      </w:r>
      <w:proofErr w:type="gramStart"/>
      <w:r w:rsidRPr="0082622E">
        <w:rPr>
          <w:rFonts w:cs="Times New Roman"/>
          <w:sz w:val="24"/>
          <w:szCs w:val="24"/>
        </w:rPr>
        <w:t>who</w:t>
      </w:r>
      <w:proofErr w:type="gramEnd"/>
      <w:r w:rsidRPr="0082622E">
        <w:rPr>
          <w:rFonts w:cs="Times New Roman"/>
          <w:sz w:val="24"/>
          <w:szCs w:val="24"/>
        </w:rPr>
        <w:t xml:space="preserve"> change through the course of the work. Dynamic characters, especially main characters, typically grow in understanding.  </w:t>
      </w:r>
    </w:p>
    <w:p w:rsidR="0082622E" w:rsidRPr="0082622E" w:rsidRDefault="0082622E" w:rsidP="0082622E">
      <w:pPr>
        <w:pStyle w:val="ListParagraph"/>
        <w:numPr>
          <w:ilvl w:val="0"/>
          <w:numId w:val="4"/>
        </w:numPr>
        <w:rPr>
          <w:rFonts w:cs="Times New Roman"/>
          <w:sz w:val="24"/>
          <w:szCs w:val="24"/>
        </w:rPr>
      </w:pPr>
      <w:r w:rsidRPr="0082622E">
        <w:rPr>
          <w:rFonts w:cs="Times New Roman"/>
          <w:sz w:val="24"/>
          <w:szCs w:val="24"/>
        </w:rPr>
        <w:t xml:space="preserve">Flat - </w:t>
      </w:r>
      <w:r w:rsidRPr="0082622E">
        <w:rPr>
          <w:rStyle w:val="hwc"/>
          <w:color w:val="333333"/>
          <w:shd w:val="clear" w:color="auto" w:fill="FFFFFF"/>
        </w:rPr>
        <w:t>an</w:t>
      </w:r>
      <w:r w:rsidRPr="0082622E">
        <w:rPr>
          <w:rStyle w:val="apple-converted-space"/>
          <w:color w:val="333333"/>
          <w:shd w:val="clear" w:color="auto" w:fill="FFFFFF"/>
        </w:rPr>
        <w:t> </w:t>
      </w:r>
      <w:r w:rsidRPr="0082622E">
        <w:rPr>
          <w:rStyle w:val="hwc"/>
          <w:color w:val="333333"/>
          <w:shd w:val="clear" w:color="auto" w:fill="FFFFFF"/>
        </w:rPr>
        <w:t>easily</w:t>
      </w:r>
      <w:r w:rsidRPr="0082622E">
        <w:rPr>
          <w:rStyle w:val="apple-converted-space"/>
          <w:color w:val="333333"/>
          <w:shd w:val="clear" w:color="auto" w:fill="FFFFFF"/>
        </w:rPr>
        <w:t> </w:t>
      </w:r>
      <w:r w:rsidRPr="0082622E">
        <w:rPr>
          <w:rStyle w:val="hwc"/>
          <w:color w:val="333333"/>
          <w:shd w:val="clear" w:color="auto" w:fill="FFFFFF"/>
        </w:rPr>
        <w:t>recognized</w:t>
      </w:r>
      <w:r w:rsidRPr="0082622E">
        <w:rPr>
          <w:rStyle w:val="apple-converted-space"/>
          <w:color w:val="333333"/>
          <w:shd w:val="clear" w:color="auto" w:fill="FFFFFF"/>
        </w:rPr>
        <w:t> </w:t>
      </w:r>
      <w:r w:rsidRPr="0082622E">
        <w:rPr>
          <w:rStyle w:val="hwc"/>
          <w:color w:val="333333"/>
          <w:shd w:val="clear" w:color="auto" w:fill="FFFFFF"/>
        </w:rPr>
        <w:t>character</w:t>
      </w:r>
      <w:r w:rsidRPr="0082622E">
        <w:rPr>
          <w:rStyle w:val="apple-converted-space"/>
          <w:color w:val="333333"/>
          <w:shd w:val="clear" w:color="auto" w:fill="FFFFFF"/>
        </w:rPr>
        <w:t> </w:t>
      </w:r>
      <w:r w:rsidRPr="0082622E">
        <w:rPr>
          <w:rStyle w:val="hwc"/>
          <w:color w:val="333333"/>
          <w:shd w:val="clear" w:color="auto" w:fill="FFFFFF"/>
        </w:rPr>
        <w:t>type</w:t>
      </w:r>
      <w:r w:rsidRPr="0082622E">
        <w:rPr>
          <w:rStyle w:val="apple-converted-space"/>
          <w:color w:val="333333"/>
          <w:shd w:val="clear" w:color="auto" w:fill="FFFFFF"/>
        </w:rPr>
        <w:t> </w:t>
      </w:r>
      <w:r w:rsidRPr="0082622E">
        <w:rPr>
          <w:rStyle w:val="hwc"/>
          <w:color w:val="333333"/>
          <w:shd w:val="clear" w:color="auto" w:fill="FFFFFF"/>
        </w:rPr>
        <w:t>in</w:t>
      </w:r>
      <w:r w:rsidRPr="0082622E">
        <w:rPr>
          <w:rStyle w:val="apple-converted-space"/>
          <w:color w:val="333333"/>
          <w:shd w:val="clear" w:color="auto" w:fill="FFFFFF"/>
        </w:rPr>
        <w:t> </w:t>
      </w:r>
      <w:r w:rsidRPr="0082622E">
        <w:rPr>
          <w:rStyle w:val="hwc"/>
          <w:color w:val="333333"/>
          <w:shd w:val="clear" w:color="auto" w:fill="FFFFFF"/>
        </w:rPr>
        <w:t>fiction</w:t>
      </w:r>
      <w:r w:rsidRPr="0082622E">
        <w:rPr>
          <w:rStyle w:val="apple-converted-space"/>
          <w:color w:val="333333"/>
          <w:shd w:val="clear" w:color="auto" w:fill="FFFFFF"/>
        </w:rPr>
        <w:t> </w:t>
      </w:r>
      <w:r w:rsidRPr="0082622E">
        <w:rPr>
          <w:rStyle w:val="hwc"/>
          <w:color w:val="333333"/>
          <w:shd w:val="clear" w:color="auto" w:fill="FFFFFF"/>
        </w:rPr>
        <w:t>who</w:t>
      </w:r>
      <w:r w:rsidRPr="0082622E">
        <w:rPr>
          <w:rStyle w:val="apple-converted-space"/>
          <w:color w:val="333333"/>
          <w:shd w:val="clear" w:color="auto" w:fill="FFFFFF"/>
        </w:rPr>
        <w:t> </w:t>
      </w:r>
      <w:r w:rsidRPr="0082622E">
        <w:rPr>
          <w:rStyle w:val="hwc"/>
          <w:color w:val="333333"/>
          <w:shd w:val="clear" w:color="auto" w:fill="FFFFFF"/>
        </w:rPr>
        <w:t>may</w:t>
      </w:r>
      <w:r w:rsidRPr="0082622E">
        <w:rPr>
          <w:rStyle w:val="apple-converted-space"/>
          <w:color w:val="333333"/>
          <w:shd w:val="clear" w:color="auto" w:fill="FFFFFF"/>
        </w:rPr>
        <w:t> </w:t>
      </w:r>
      <w:proofErr w:type="gramStart"/>
      <w:r w:rsidRPr="0082622E">
        <w:rPr>
          <w:rStyle w:val="hwc"/>
          <w:color w:val="333333"/>
          <w:shd w:val="clear" w:color="auto" w:fill="FFFFFF"/>
        </w:rPr>
        <w:t xml:space="preserve">not </w:t>
      </w:r>
      <w:r w:rsidRPr="0082622E">
        <w:rPr>
          <w:rStyle w:val="apple-converted-space"/>
          <w:color w:val="333333"/>
          <w:shd w:val="clear" w:color="auto" w:fill="FFFFFF"/>
        </w:rPr>
        <w:t> </w:t>
      </w:r>
      <w:r w:rsidRPr="0082622E">
        <w:rPr>
          <w:rStyle w:val="hwc"/>
          <w:color w:val="333333"/>
          <w:shd w:val="clear" w:color="auto" w:fill="FFFFFF"/>
        </w:rPr>
        <w:t>be</w:t>
      </w:r>
      <w:proofErr w:type="gramEnd"/>
      <w:r w:rsidRPr="0082622E">
        <w:rPr>
          <w:rStyle w:val="apple-converted-space"/>
          <w:color w:val="333333"/>
          <w:shd w:val="clear" w:color="auto" w:fill="FFFFFF"/>
        </w:rPr>
        <w:t> </w:t>
      </w:r>
      <w:r w:rsidRPr="0082622E">
        <w:rPr>
          <w:rStyle w:val="hwc"/>
          <w:color w:val="333333"/>
          <w:shd w:val="clear" w:color="auto" w:fill="FFFFFF"/>
        </w:rPr>
        <w:t xml:space="preserve">fully delineated </w:t>
      </w:r>
      <w:r w:rsidRPr="0082622E">
        <w:rPr>
          <w:rStyle w:val="apple-converted-space"/>
          <w:color w:val="333333"/>
          <w:shd w:val="clear" w:color="auto" w:fill="FFFFFF"/>
        </w:rPr>
        <w:t> </w:t>
      </w:r>
      <w:r w:rsidRPr="0082622E">
        <w:rPr>
          <w:rStyle w:val="hwc"/>
          <w:color w:val="333333"/>
          <w:shd w:val="clear" w:color="auto" w:fill="FFFFFF"/>
        </w:rPr>
        <w:t xml:space="preserve">but </w:t>
      </w:r>
      <w:r w:rsidRPr="0082622E">
        <w:rPr>
          <w:rStyle w:val="apple-converted-space"/>
          <w:color w:val="333333"/>
          <w:shd w:val="clear" w:color="auto" w:fill="FFFFFF"/>
        </w:rPr>
        <w:t> </w:t>
      </w:r>
      <w:r w:rsidRPr="0082622E">
        <w:rPr>
          <w:rStyle w:val="hwc"/>
          <w:color w:val="333333"/>
          <w:shd w:val="clear" w:color="auto" w:fill="FFFFFF"/>
        </w:rPr>
        <w:t>is</w:t>
      </w:r>
      <w:r w:rsidRPr="0082622E">
        <w:rPr>
          <w:rStyle w:val="apple-converted-space"/>
          <w:color w:val="333333"/>
          <w:shd w:val="clear" w:color="auto" w:fill="FFFFFF"/>
        </w:rPr>
        <w:t xml:space="preserve">  </w:t>
      </w:r>
      <w:r w:rsidRPr="0082622E">
        <w:rPr>
          <w:rStyle w:val="hwc"/>
          <w:color w:val="333333"/>
          <w:shd w:val="clear" w:color="auto" w:fill="FFFFFF"/>
        </w:rPr>
        <w:t xml:space="preserve">useful </w:t>
      </w:r>
      <w:r w:rsidRPr="0082622E">
        <w:rPr>
          <w:rStyle w:val="apple-converted-space"/>
          <w:color w:val="333333"/>
          <w:shd w:val="clear" w:color="auto" w:fill="FFFFFF"/>
        </w:rPr>
        <w:t> </w:t>
      </w:r>
      <w:r w:rsidRPr="0082622E">
        <w:rPr>
          <w:rStyle w:val="hwc"/>
          <w:color w:val="333333"/>
          <w:shd w:val="clear" w:color="auto" w:fill="FFFFFF"/>
        </w:rPr>
        <w:t>in</w:t>
      </w:r>
      <w:r w:rsidRPr="0082622E">
        <w:rPr>
          <w:rStyle w:val="apple-converted-space"/>
          <w:color w:val="333333"/>
          <w:shd w:val="clear" w:color="auto" w:fill="FFFFFF"/>
        </w:rPr>
        <w:t> </w:t>
      </w:r>
      <w:r w:rsidRPr="0082622E">
        <w:rPr>
          <w:rStyle w:val="hwc"/>
          <w:color w:val="333333"/>
          <w:shd w:val="clear" w:color="auto" w:fill="FFFFFF"/>
        </w:rPr>
        <w:t>carrying</w:t>
      </w:r>
      <w:r w:rsidRPr="0082622E">
        <w:rPr>
          <w:rStyle w:val="apple-converted-space"/>
          <w:color w:val="333333"/>
          <w:shd w:val="clear" w:color="auto" w:fill="FFFFFF"/>
        </w:rPr>
        <w:t> </w:t>
      </w:r>
      <w:r w:rsidRPr="0082622E">
        <w:rPr>
          <w:rStyle w:val="hwc"/>
          <w:color w:val="333333"/>
          <w:shd w:val="clear" w:color="auto" w:fill="FFFFFF"/>
        </w:rPr>
        <w:t>out</w:t>
      </w:r>
      <w:r w:rsidRPr="0082622E">
        <w:rPr>
          <w:rStyle w:val="apple-converted-space"/>
          <w:color w:val="333333"/>
          <w:shd w:val="clear" w:color="auto" w:fill="FFFFFF"/>
        </w:rPr>
        <w:t> </w:t>
      </w:r>
      <w:r w:rsidRPr="0082622E">
        <w:rPr>
          <w:rStyle w:val="hwc"/>
          <w:color w:val="333333"/>
          <w:shd w:val="clear" w:color="auto" w:fill="FFFFFF"/>
        </w:rPr>
        <w:t>some</w:t>
      </w:r>
      <w:r w:rsidRPr="0082622E">
        <w:rPr>
          <w:rStyle w:val="apple-converted-space"/>
          <w:color w:val="333333"/>
          <w:shd w:val="clear" w:color="auto" w:fill="FFFFFF"/>
        </w:rPr>
        <w:t> </w:t>
      </w:r>
      <w:r w:rsidRPr="0082622E">
        <w:rPr>
          <w:rStyle w:val="hwc"/>
          <w:color w:val="333333"/>
          <w:shd w:val="clear" w:color="auto" w:fill="FFFFFF"/>
        </w:rPr>
        <w:t>narrative</w:t>
      </w:r>
      <w:r w:rsidRPr="0082622E">
        <w:rPr>
          <w:rStyle w:val="apple-converted-space"/>
          <w:color w:val="333333"/>
          <w:shd w:val="clear" w:color="auto" w:fill="FFFFFF"/>
        </w:rPr>
        <w:t> </w:t>
      </w:r>
      <w:r w:rsidRPr="0082622E">
        <w:rPr>
          <w:rStyle w:val="hwc"/>
          <w:color w:val="333333"/>
          <w:shd w:val="clear" w:color="auto" w:fill="FFFFFF"/>
        </w:rPr>
        <w:t>purpose</w:t>
      </w:r>
      <w:r w:rsidRPr="0082622E">
        <w:rPr>
          <w:rStyle w:val="apple-converted-space"/>
          <w:color w:val="333333"/>
          <w:shd w:val="clear" w:color="auto" w:fill="FFFFFF"/>
        </w:rPr>
        <w:t> </w:t>
      </w:r>
      <w:r w:rsidRPr="0082622E">
        <w:rPr>
          <w:rStyle w:val="hwc"/>
          <w:color w:val="333333"/>
          <w:shd w:val="clear" w:color="auto" w:fill="FFFFFF"/>
        </w:rPr>
        <w:t>of</w:t>
      </w:r>
      <w:r w:rsidRPr="0082622E">
        <w:rPr>
          <w:rStyle w:val="apple-converted-space"/>
          <w:color w:val="333333"/>
          <w:shd w:val="clear" w:color="auto" w:fill="FFFFFF"/>
        </w:rPr>
        <w:t> </w:t>
      </w:r>
      <w:r w:rsidRPr="0082622E">
        <w:rPr>
          <w:rStyle w:val="hwc"/>
          <w:color w:val="333333"/>
          <w:shd w:val="clear" w:color="auto" w:fill="FFFFFF"/>
        </w:rPr>
        <w:t>the author.</w:t>
      </w:r>
    </w:p>
    <w:p w:rsidR="0082622E" w:rsidRPr="0082622E" w:rsidRDefault="009636DA">
      <w:pPr>
        <w:rPr>
          <w:rFonts w:cs="Times New Roman"/>
          <w:b/>
          <w:sz w:val="24"/>
          <w:szCs w:val="24"/>
        </w:rPr>
      </w:pPr>
      <w:r w:rsidRPr="0082622E">
        <w:rPr>
          <w:rFonts w:cs="Times New Roman"/>
          <w:b/>
          <w:sz w:val="24"/>
          <w:szCs w:val="24"/>
        </w:rPr>
        <w:t>The climax of this growth is called an epiphany</w:t>
      </w:r>
      <w:r w:rsidR="0082622E" w:rsidRPr="0082622E">
        <w:rPr>
          <w:rFonts w:cs="Times New Roman"/>
          <w:b/>
          <w:sz w:val="24"/>
          <w:szCs w:val="24"/>
        </w:rPr>
        <w:t>:</w:t>
      </w:r>
    </w:p>
    <w:p w:rsidR="0082622E" w:rsidRPr="0082622E" w:rsidRDefault="0082622E" w:rsidP="0082622E">
      <w:pPr>
        <w:pStyle w:val="ListParagraph"/>
        <w:numPr>
          <w:ilvl w:val="0"/>
          <w:numId w:val="4"/>
        </w:numPr>
        <w:rPr>
          <w:rFonts w:cs="Times New Roman"/>
          <w:sz w:val="24"/>
          <w:szCs w:val="24"/>
        </w:rPr>
      </w:pPr>
      <w:r w:rsidRPr="0082622E">
        <w:rPr>
          <w:rFonts w:cs="Times New Roman"/>
          <w:sz w:val="24"/>
          <w:szCs w:val="24"/>
        </w:rPr>
        <w:t>Climax – turning point in the plot of a story</w:t>
      </w:r>
    </w:p>
    <w:p w:rsidR="0082622E" w:rsidRPr="0082622E" w:rsidRDefault="0082622E" w:rsidP="0082622E">
      <w:pPr>
        <w:pStyle w:val="ListParagraph"/>
        <w:numPr>
          <w:ilvl w:val="0"/>
          <w:numId w:val="4"/>
        </w:numPr>
        <w:rPr>
          <w:rFonts w:cs="Times New Roman"/>
          <w:sz w:val="24"/>
          <w:szCs w:val="24"/>
        </w:rPr>
      </w:pPr>
      <w:r w:rsidRPr="0082622E">
        <w:rPr>
          <w:rFonts w:cs="Times New Roman"/>
          <w:sz w:val="24"/>
          <w:szCs w:val="24"/>
        </w:rPr>
        <w:t xml:space="preserve">Epiphany - </w:t>
      </w:r>
      <w:r w:rsidR="009636DA" w:rsidRPr="0082622E">
        <w:rPr>
          <w:rFonts w:cs="Times New Roman"/>
          <w:sz w:val="24"/>
          <w:szCs w:val="24"/>
        </w:rPr>
        <w:t xml:space="preserve"> describe</w:t>
      </w:r>
      <w:r w:rsidRPr="0082622E">
        <w:rPr>
          <w:rFonts w:cs="Times New Roman"/>
          <w:sz w:val="24"/>
          <w:szCs w:val="24"/>
        </w:rPr>
        <w:t>s</w:t>
      </w:r>
      <w:r w:rsidR="009636DA" w:rsidRPr="0082622E">
        <w:rPr>
          <w:rFonts w:cs="Times New Roman"/>
          <w:sz w:val="24"/>
          <w:szCs w:val="24"/>
        </w:rPr>
        <w:t xml:space="preserve"> a sudden revelation of tr</w:t>
      </w:r>
      <w:r w:rsidRPr="0082622E">
        <w:rPr>
          <w:rFonts w:cs="Times New Roman"/>
          <w:sz w:val="24"/>
          <w:szCs w:val="24"/>
        </w:rPr>
        <w:t>uth experienced by a character</w:t>
      </w:r>
      <w:r w:rsidR="009636DA" w:rsidRPr="0082622E">
        <w:rPr>
          <w:rFonts w:cs="Times New Roman"/>
          <w:sz w:val="24"/>
          <w:szCs w:val="24"/>
        </w:rPr>
        <w:t xml:space="preserve"> </w:t>
      </w:r>
    </w:p>
    <w:p w:rsidR="0082622E" w:rsidRPr="0082622E" w:rsidRDefault="0082622E" w:rsidP="0082622E">
      <w:pPr>
        <w:pStyle w:val="ListParagraph"/>
        <w:rPr>
          <w:rFonts w:cs="Times New Roman"/>
          <w:sz w:val="24"/>
          <w:szCs w:val="24"/>
        </w:rPr>
      </w:pPr>
    </w:p>
    <w:p w:rsidR="009636DA" w:rsidRPr="0082622E" w:rsidRDefault="009636DA" w:rsidP="0082622E">
      <w:pPr>
        <w:rPr>
          <w:rFonts w:cs="Times New Roman"/>
          <w:sz w:val="24"/>
          <w:szCs w:val="24"/>
        </w:rPr>
      </w:pPr>
      <w:r w:rsidRPr="0082622E">
        <w:rPr>
          <w:rFonts w:cs="Times New Roman"/>
          <w:b/>
          <w:sz w:val="24"/>
          <w:szCs w:val="24"/>
        </w:rPr>
        <w:t>These questions will reveal characters and the ways they are developed</w:t>
      </w:r>
      <w:r w:rsidRPr="0082622E">
        <w:rPr>
          <w:rFonts w:cs="Times New Roman"/>
          <w:sz w:val="24"/>
          <w:szCs w:val="24"/>
        </w:rPr>
        <w:t>:</w:t>
      </w:r>
    </w:p>
    <w:p w:rsidR="009636DA" w:rsidRPr="0082622E" w:rsidRDefault="009636DA" w:rsidP="009636DA">
      <w:pPr>
        <w:pStyle w:val="ListParagraph"/>
        <w:numPr>
          <w:ilvl w:val="0"/>
          <w:numId w:val="3"/>
        </w:numPr>
        <w:rPr>
          <w:rFonts w:cs="Times New Roman"/>
          <w:sz w:val="24"/>
          <w:szCs w:val="24"/>
        </w:rPr>
      </w:pPr>
      <w:r w:rsidRPr="0082622E">
        <w:rPr>
          <w:rFonts w:cs="Times New Roman"/>
          <w:sz w:val="24"/>
          <w:szCs w:val="24"/>
        </w:rPr>
        <w:t xml:space="preserve"> Is the character flat, static, or dynamic?</w:t>
      </w:r>
    </w:p>
    <w:p w:rsidR="009636DA" w:rsidRPr="0082622E" w:rsidRDefault="009636DA" w:rsidP="009636DA">
      <w:pPr>
        <w:pStyle w:val="ListParagraph"/>
        <w:numPr>
          <w:ilvl w:val="0"/>
          <w:numId w:val="3"/>
        </w:numPr>
        <w:rPr>
          <w:rFonts w:cs="Times New Roman"/>
          <w:sz w:val="24"/>
          <w:szCs w:val="24"/>
        </w:rPr>
      </w:pPr>
      <w:r w:rsidRPr="0082622E">
        <w:rPr>
          <w:rFonts w:cs="Times New Roman"/>
          <w:sz w:val="24"/>
          <w:szCs w:val="24"/>
        </w:rPr>
        <w:t>What steps does he/she go through to change?</w:t>
      </w:r>
    </w:p>
    <w:p w:rsidR="009636DA" w:rsidRPr="0082622E" w:rsidRDefault="009636DA" w:rsidP="009636DA">
      <w:pPr>
        <w:pStyle w:val="ListParagraph"/>
        <w:numPr>
          <w:ilvl w:val="0"/>
          <w:numId w:val="3"/>
        </w:numPr>
        <w:rPr>
          <w:rFonts w:cs="Times New Roman"/>
          <w:sz w:val="24"/>
          <w:szCs w:val="24"/>
        </w:rPr>
      </w:pPr>
      <w:r w:rsidRPr="0082622E">
        <w:rPr>
          <w:rFonts w:cs="Times New Roman"/>
          <w:sz w:val="24"/>
          <w:szCs w:val="24"/>
        </w:rPr>
        <w:t>What events or moments or self-revelation causes these changes?</w:t>
      </w:r>
    </w:p>
    <w:p w:rsidR="009636DA" w:rsidRPr="0082622E" w:rsidRDefault="009636DA" w:rsidP="009636DA">
      <w:pPr>
        <w:pStyle w:val="ListParagraph"/>
        <w:numPr>
          <w:ilvl w:val="0"/>
          <w:numId w:val="3"/>
        </w:numPr>
        <w:rPr>
          <w:rFonts w:cs="Times New Roman"/>
          <w:sz w:val="24"/>
          <w:szCs w:val="24"/>
        </w:rPr>
      </w:pPr>
      <w:r w:rsidRPr="0082622E">
        <w:rPr>
          <w:rFonts w:cs="Times New Roman"/>
          <w:sz w:val="24"/>
          <w:szCs w:val="24"/>
        </w:rPr>
        <w:t>How does what he/she learns help or hinder him/her?</w:t>
      </w:r>
    </w:p>
    <w:p w:rsidR="009636DA" w:rsidRPr="0082622E" w:rsidRDefault="009636DA" w:rsidP="009636DA">
      <w:pPr>
        <w:pStyle w:val="ListParagraph"/>
        <w:numPr>
          <w:ilvl w:val="0"/>
          <w:numId w:val="3"/>
        </w:numPr>
        <w:rPr>
          <w:rFonts w:cs="Times New Roman"/>
          <w:sz w:val="24"/>
          <w:szCs w:val="24"/>
        </w:rPr>
      </w:pPr>
      <w:r w:rsidRPr="0082622E">
        <w:rPr>
          <w:rFonts w:cs="Times New Roman"/>
          <w:sz w:val="24"/>
          <w:szCs w:val="24"/>
        </w:rPr>
        <w:t>What problems does he/she have?</w:t>
      </w:r>
    </w:p>
    <w:p w:rsidR="009636DA" w:rsidRPr="0082622E" w:rsidRDefault="009636DA" w:rsidP="009636DA">
      <w:pPr>
        <w:pStyle w:val="ListParagraph"/>
        <w:numPr>
          <w:ilvl w:val="0"/>
          <w:numId w:val="3"/>
        </w:numPr>
        <w:rPr>
          <w:rFonts w:cs="Times New Roman"/>
          <w:sz w:val="24"/>
          <w:szCs w:val="24"/>
        </w:rPr>
      </w:pPr>
      <w:r w:rsidRPr="0082622E">
        <w:rPr>
          <w:rFonts w:cs="Times New Roman"/>
          <w:sz w:val="24"/>
          <w:szCs w:val="24"/>
        </w:rPr>
        <w:t>How does he/she attempt to solve those problems?  What choices does he/she make?</w:t>
      </w:r>
    </w:p>
    <w:p w:rsidR="009636DA" w:rsidRPr="0082622E" w:rsidRDefault="009636DA" w:rsidP="009636DA">
      <w:pPr>
        <w:pStyle w:val="ListParagraph"/>
        <w:numPr>
          <w:ilvl w:val="0"/>
          <w:numId w:val="3"/>
        </w:numPr>
        <w:rPr>
          <w:rFonts w:cs="Times New Roman"/>
          <w:sz w:val="24"/>
          <w:szCs w:val="24"/>
        </w:rPr>
      </w:pPr>
      <w:r w:rsidRPr="0082622E">
        <w:rPr>
          <w:rFonts w:cs="Times New Roman"/>
          <w:sz w:val="24"/>
          <w:szCs w:val="24"/>
        </w:rPr>
        <w:t>What, if any, archetypes or stock (typical) character does he/she represent? (</w:t>
      </w:r>
      <w:proofErr w:type="gramStart"/>
      <w:r w:rsidRPr="0082622E">
        <w:rPr>
          <w:rFonts w:cs="Times New Roman"/>
          <w:sz w:val="24"/>
          <w:szCs w:val="24"/>
        </w:rPr>
        <w:t>ex</w:t>
      </w:r>
      <w:proofErr w:type="gramEnd"/>
      <w:r w:rsidRPr="0082622E">
        <w:rPr>
          <w:rFonts w:cs="Times New Roman"/>
          <w:sz w:val="24"/>
          <w:szCs w:val="24"/>
        </w:rPr>
        <w:t>. Repressed housewife, mad scientist?)</w:t>
      </w:r>
    </w:p>
    <w:p w:rsidR="009636DA" w:rsidRPr="0082622E" w:rsidRDefault="009636DA" w:rsidP="009636DA">
      <w:pPr>
        <w:pStyle w:val="ListParagraph"/>
        <w:numPr>
          <w:ilvl w:val="0"/>
          <w:numId w:val="3"/>
        </w:numPr>
        <w:rPr>
          <w:rFonts w:cs="Times New Roman"/>
          <w:sz w:val="24"/>
          <w:szCs w:val="24"/>
        </w:rPr>
      </w:pPr>
      <w:r w:rsidRPr="0082622E">
        <w:rPr>
          <w:rFonts w:cs="Times New Roman"/>
          <w:sz w:val="24"/>
          <w:szCs w:val="24"/>
        </w:rPr>
        <w:t>If the character is complex, what makes him/her complex?</w:t>
      </w:r>
    </w:p>
    <w:p w:rsidR="009636DA" w:rsidRPr="0082622E" w:rsidRDefault="009636DA" w:rsidP="009636DA">
      <w:pPr>
        <w:pStyle w:val="ListParagraph"/>
        <w:numPr>
          <w:ilvl w:val="0"/>
          <w:numId w:val="3"/>
        </w:numPr>
        <w:rPr>
          <w:rFonts w:cs="Times New Roman"/>
          <w:sz w:val="24"/>
          <w:szCs w:val="24"/>
        </w:rPr>
      </w:pPr>
      <w:r w:rsidRPr="0082622E">
        <w:rPr>
          <w:rFonts w:cs="Times New Roman"/>
          <w:sz w:val="24"/>
          <w:szCs w:val="24"/>
        </w:rPr>
        <w:t>Does he/she have traits that contradict one another and therefore cause internal conflicts?</w:t>
      </w:r>
    </w:p>
    <w:p w:rsidR="009636DA" w:rsidRPr="0082622E" w:rsidRDefault="009636DA" w:rsidP="009636DA">
      <w:pPr>
        <w:pStyle w:val="ListParagraph"/>
        <w:numPr>
          <w:ilvl w:val="0"/>
          <w:numId w:val="3"/>
        </w:numPr>
        <w:rPr>
          <w:rFonts w:cs="Times New Roman"/>
          <w:sz w:val="24"/>
          <w:szCs w:val="24"/>
        </w:rPr>
      </w:pPr>
      <w:r w:rsidRPr="0082622E">
        <w:rPr>
          <w:rFonts w:cs="Times New Roman"/>
          <w:sz w:val="24"/>
          <w:szCs w:val="24"/>
        </w:rPr>
        <w:t>Does he/she experience epiphanies? When? Why?</w:t>
      </w:r>
    </w:p>
    <w:p w:rsidR="009636DA" w:rsidRPr="0082622E" w:rsidRDefault="009636DA" w:rsidP="009636DA">
      <w:pPr>
        <w:pStyle w:val="ListParagraph"/>
        <w:numPr>
          <w:ilvl w:val="0"/>
          <w:numId w:val="3"/>
        </w:numPr>
        <w:rPr>
          <w:rFonts w:cs="Times New Roman"/>
          <w:sz w:val="24"/>
          <w:szCs w:val="24"/>
        </w:rPr>
      </w:pPr>
      <w:r w:rsidRPr="0082622E">
        <w:rPr>
          <w:rFonts w:cs="Times New Roman"/>
          <w:sz w:val="24"/>
          <w:szCs w:val="24"/>
        </w:rPr>
        <w:t>What does the epiphany reveal to the character and to the reader?</w:t>
      </w:r>
    </w:p>
    <w:p w:rsidR="009636DA" w:rsidRPr="0082622E" w:rsidRDefault="009636DA" w:rsidP="009636DA">
      <w:pPr>
        <w:pStyle w:val="ListParagraph"/>
        <w:numPr>
          <w:ilvl w:val="0"/>
          <w:numId w:val="3"/>
        </w:numPr>
        <w:rPr>
          <w:rFonts w:cs="Times New Roman"/>
          <w:sz w:val="24"/>
          <w:szCs w:val="24"/>
        </w:rPr>
      </w:pPr>
      <w:r w:rsidRPr="0082622E">
        <w:rPr>
          <w:rFonts w:cs="Times New Roman"/>
          <w:sz w:val="24"/>
          <w:szCs w:val="24"/>
        </w:rPr>
        <w:t>How does one character relate to the others in the novel?</w:t>
      </w:r>
    </w:p>
    <w:p w:rsidR="009636DA" w:rsidRPr="0082622E" w:rsidRDefault="009636DA" w:rsidP="009636DA">
      <w:pPr>
        <w:pStyle w:val="ListParagraph"/>
        <w:numPr>
          <w:ilvl w:val="0"/>
          <w:numId w:val="3"/>
        </w:numPr>
        <w:rPr>
          <w:rFonts w:cs="Times New Roman"/>
          <w:sz w:val="24"/>
          <w:szCs w:val="24"/>
        </w:rPr>
      </w:pPr>
      <w:r w:rsidRPr="0082622E">
        <w:rPr>
          <w:rFonts w:cs="Times New Roman"/>
          <w:sz w:val="24"/>
          <w:szCs w:val="24"/>
        </w:rPr>
        <w:t>Does he/she have speech mannerisms, gestures, or modes of dress that reveal his/her inner self?</w:t>
      </w:r>
    </w:p>
    <w:p w:rsidR="009636DA" w:rsidRPr="0082622E" w:rsidRDefault="009636DA" w:rsidP="009636DA">
      <w:pPr>
        <w:pStyle w:val="ListParagraph"/>
        <w:numPr>
          <w:ilvl w:val="0"/>
          <w:numId w:val="3"/>
        </w:numPr>
        <w:rPr>
          <w:rFonts w:cs="Times New Roman"/>
          <w:sz w:val="24"/>
          <w:szCs w:val="24"/>
        </w:rPr>
      </w:pPr>
      <w:r w:rsidRPr="0082622E">
        <w:rPr>
          <w:rFonts w:cs="Times New Roman"/>
          <w:sz w:val="24"/>
          <w:szCs w:val="24"/>
        </w:rPr>
        <w:t>Comment on the emotional state of the character?</w:t>
      </w:r>
    </w:p>
    <w:p w:rsidR="009636DA" w:rsidRPr="0082622E" w:rsidRDefault="009636DA" w:rsidP="009636DA">
      <w:pPr>
        <w:rPr>
          <w:rFonts w:cs="Times New Roman"/>
          <w:sz w:val="24"/>
          <w:szCs w:val="24"/>
        </w:rPr>
      </w:pPr>
    </w:p>
    <w:p w:rsidR="009636DA" w:rsidRPr="0082622E" w:rsidRDefault="009636DA" w:rsidP="009636DA">
      <w:pPr>
        <w:rPr>
          <w:rFonts w:cs="Times New Roman"/>
          <w:b/>
        </w:rPr>
      </w:pPr>
    </w:p>
    <w:sectPr w:rsidR="009636DA" w:rsidRPr="0082622E" w:rsidSect="00172D75">
      <w:pgSz w:w="12240" w:h="15840"/>
      <w:pgMar w:top="36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56980"/>
    <w:multiLevelType w:val="hybridMultilevel"/>
    <w:tmpl w:val="7A06C544"/>
    <w:lvl w:ilvl="0" w:tplc="2B6A0C92">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596362"/>
    <w:multiLevelType w:val="hybridMultilevel"/>
    <w:tmpl w:val="111E14D4"/>
    <w:lvl w:ilvl="0" w:tplc="D8445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EC26B9"/>
    <w:multiLevelType w:val="hybridMultilevel"/>
    <w:tmpl w:val="712E8CAC"/>
    <w:lvl w:ilvl="0" w:tplc="106A1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E24317C"/>
    <w:multiLevelType w:val="hybridMultilevel"/>
    <w:tmpl w:val="528AEFD0"/>
    <w:lvl w:ilvl="0" w:tplc="5FE2C132">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72D75"/>
    <w:rsid w:val="00172D75"/>
    <w:rsid w:val="002A7632"/>
    <w:rsid w:val="00560BEA"/>
    <w:rsid w:val="0058213E"/>
    <w:rsid w:val="0082622E"/>
    <w:rsid w:val="009636DA"/>
    <w:rsid w:val="00F95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D75"/>
    <w:pPr>
      <w:ind w:left="720"/>
      <w:contextualSpacing/>
    </w:pPr>
  </w:style>
  <w:style w:type="character" w:customStyle="1" w:styleId="hwc">
    <w:name w:val="hwc"/>
    <w:basedOn w:val="DefaultParagraphFont"/>
    <w:rsid w:val="0082622E"/>
  </w:style>
  <w:style w:type="character" w:customStyle="1" w:styleId="apple-converted-space">
    <w:name w:val="apple-converted-space"/>
    <w:basedOn w:val="DefaultParagraphFont"/>
    <w:rsid w:val="008262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1667</Characters>
  <Application>Microsoft Office Word</Application>
  <DocSecurity>0</DocSecurity>
  <Lines>13</Lines>
  <Paragraphs>3</Paragraphs>
  <ScaleCrop>false</ScaleCrop>
  <Company>raypec</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burbina</dc:creator>
  <cp:keywords/>
  <dc:description/>
  <cp:lastModifiedBy>burbina</cp:lastModifiedBy>
  <cp:revision>2</cp:revision>
  <cp:lastPrinted>2014-05-29T13:41:00Z</cp:lastPrinted>
  <dcterms:created xsi:type="dcterms:W3CDTF">2014-05-29T15:18:00Z</dcterms:created>
  <dcterms:modified xsi:type="dcterms:W3CDTF">2014-05-29T15:18:00Z</dcterms:modified>
</cp:coreProperties>
</file>