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24E" w:rsidRDefault="001E124E" w:rsidP="00E5026A">
      <w:pPr>
        <w:jc w:val="center"/>
        <w:rPr>
          <w:b/>
          <w:sz w:val="24"/>
          <w:szCs w:val="24"/>
        </w:rPr>
      </w:pPr>
    </w:p>
    <w:p w:rsidR="00E5026A" w:rsidRPr="00E5026A" w:rsidRDefault="00E5026A" w:rsidP="00E5026A">
      <w:pPr>
        <w:jc w:val="center"/>
        <w:rPr>
          <w:b/>
          <w:sz w:val="24"/>
          <w:szCs w:val="24"/>
        </w:rPr>
      </w:pPr>
      <w:r w:rsidRPr="00E5026A">
        <w:rPr>
          <w:b/>
          <w:sz w:val="24"/>
          <w:szCs w:val="24"/>
        </w:rPr>
        <w:t>STYLE</w:t>
      </w:r>
    </w:p>
    <w:p w:rsidR="00E5026A" w:rsidRPr="00E5026A" w:rsidRDefault="00E5026A" w:rsidP="00E5026A">
      <w:pPr>
        <w:rPr>
          <w:sz w:val="23"/>
          <w:szCs w:val="23"/>
        </w:rPr>
      </w:pPr>
      <w:r w:rsidRPr="00E5026A">
        <w:rPr>
          <w:sz w:val="23"/>
          <w:szCs w:val="23"/>
        </w:rPr>
        <w:t>Analysis of style is valuable only when the analysis is connected to the meaning of the work.  The author’s diction and syntax is not accidental nor should elements of style be considered in isolation.</w:t>
      </w:r>
    </w:p>
    <w:p w:rsidR="00E5026A" w:rsidRPr="00E5026A" w:rsidRDefault="00E5026A" w:rsidP="00E5026A">
      <w:pPr>
        <w:spacing w:after="0" w:line="240" w:lineRule="auto"/>
        <w:rPr>
          <w:sz w:val="23"/>
          <w:szCs w:val="23"/>
        </w:rPr>
      </w:pPr>
      <w:r w:rsidRPr="00E5026A">
        <w:rPr>
          <w:sz w:val="23"/>
          <w:szCs w:val="23"/>
        </w:rPr>
        <w:tab/>
        <w:t>Broad questions to analyze style:</w:t>
      </w:r>
    </w:p>
    <w:p w:rsidR="00E5026A" w:rsidRPr="00E5026A" w:rsidRDefault="00E5026A" w:rsidP="00E5026A">
      <w:pPr>
        <w:spacing w:after="0" w:line="240" w:lineRule="auto"/>
        <w:rPr>
          <w:sz w:val="23"/>
          <w:szCs w:val="23"/>
        </w:rPr>
      </w:pPr>
      <w:r w:rsidRPr="00E5026A">
        <w:rPr>
          <w:sz w:val="23"/>
          <w:szCs w:val="23"/>
        </w:rPr>
        <w:tab/>
      </w:r>
      <w:r w:rsidRPr="00E5026A">
        <w:rPr>
          <w:sz w:val="23"/>
          <w:szCs w:val="23"/>
        </w:rPr>
        <w:tab/>
        <w:t>How does the content of the novel dictate the form of the work?</w:t>
      </w:r>
    </w:p>
    <w:p w:rsidR="00E5026A" w:rsidRDefault="001E124E" w:rsidP="00E5026A">
      <w:pPr>
        <w:rPr>
          <w:sz w:val="23"/>
          <w:szCs w:val="23"/>
        </w:rPr>
      </w:pPr>
      <w:r>
        <w:rPr>
          <w:sz w:val="23"/>
          <w:szCs w:val="23"/>
        </w:rPr>
        <w:t>Terms to Know:</w:t>
      </w:r>
    </w:p>
    <w:p w:rsidR="001E124E" w:rsidRPr="001E124E" w:rsidRDefault="001E124E" w:rsidP="001E124E">
      <w:pPr>
        <w:pStyle w:val="ListParagraph"/>
        <w:numPr>
          <w:ilvl w:val="0"/>
          <w:numId w:val="2"/>
        </w:numPr>
        <w:rPr>
          <w:b/>
          <w:sz w:val="23"/>
          <w:szCs w:val="23"/>
        </w:rPr>
      </w:pPr>
      <w:r>
        <w:rPr>
          <w:b/>
          <w:sz w:val="23"/>
          <w:szCs w:val="23"/>
        </w:rPr>
        <w:t>Diction:</w:t>
      </w:r>
      <w:r>
        <w:rPr>
          <w:rStyle w:val="apple-converted-space"/>
          <w:rFonts w:ascii="Verdana" w:hAnsi="Verdana"/>
          <w:color w:val="333333"/>
          <w:shd w:val="clear" w:color="auto" w:fill="FFFFFF"/>
        </w:rPr>
        <w:t> </w:t>
      </w:r>
      <w:r w:rsidRPr="001E124E">
        <w:rPr>
          <w:rStyle w:val="hwc"/>
          <w:color w:val="333333"/>
          <w:shd w:val="clear" w:color="auto" w:fill="FFFFFF"/>
        </w:rPr>
        <w:t>it</w:t>
      </w:r>
      <w:r w:rsidRPr="001E124E">
        <w:rPr>
          <w:rStyle w:val="apple-converted-space"/>
          <w:color w:val="333333"/>
          <w:shd w:val="clear" w:color="auto" w:fill="FFFFFF"/>
        </w:rPr>
        <w:t> </w:t>
      </w:r>
      <w:r w:rsidRPr="001E124E">
        <w:rPr>
          <w:rStyle w:val="hwc"/>
          <w:color w:val="333333"/>
          <w:shd w:val="clear" w:color="auto" w:fill="FFFFFF"/>
        </w:rPr>
        <w:t>refers</w:t>
      </w:r>
      <w:r w:rsidRPr="001E124E">
        <w:rPr>
          <w:rStyle w:val="apple-converted-space"/>
          <w:color w:val="333333"/>
          <w:shd w:val="clear" w:color="auto" w:fill="FFFFFF"/>
        </w:rPr>
        <w:t> </w:t>
      </w:r>
      <w:r w:rsidRPr="001E124E">
        <w:rPr>
          <w:rStyle w:val="hwc"/>
          <w:color w:val="333333"/>
          <w:shd w:val="clear" w:color="auto" w:fill="FFFFFF"/>
        </w:rPr>
        <w:t>chiefly</w:t>
      </w:r>
      <w:r w:rsidRPr="001E124E">
        <w:rPr>
          <w:rStyle w:val="apple-converted-space"/>
          <w:color w:val="333333"/>
          <w:shd w:val="clear" w:color="auto" w:fill="FFFFFF"/>
        </w:rPr>
        <w:t> </w:t>
      </w:r>
      <w:r w:rsidRPr="001E124E">
        <w:rPr>
          <w:rStyle w:val="hwc"/>
          <w:color w:val="333333"/>
          <w:shd w:val="clear" w:color="auto" w:fill="FFFFFF"/>
        </w:rPr>
        <w:t>to</w:t>
      </w:r>
      <w:r w:rsidRPr="001E124E">
        <w:rPr>
          <w:rStyle w:val="apple-converted-space"/>
          <w:color w:val="333333"/>
          <w:shd w:val="clear" w:color="auto" w:fill="FFFFFF"/>
        </w:rPr>
        <w:t> </w:t>
      </w:r>
      <w:r w:rsidRPr="001E124E">
        <w:rPr>
          <w:rStyle w:val="hwc"/>
          <w:color w:val="333333"/>
          <w:shd w:val="clear" w:color="auto" w:fill="FFFFFF"/>
        </w:rPr>
        <w:t>the</w:t>
      </w:r>
      <w:r w:rsidRPr="001E124E">
        <w:rPr>
          <w:rStyle w:val="apple-converted-space"/>
          <w:color w:val="333333"/>
          <w:shd w:val="clear" w:color="auto" w:fill="FFFFFF"/>
        </w:rPr>
        <w:t> </w:t>
      </w:r>
      <w:r w:rsidRPr="001E124E">
        <w:rPr>
          <w:rStyle w:val="hwc"/>
          <w:color w:val="333333"/>
          <w:shd w:val="clear" w:color="auto" w:fill="FFFFFF"/>
        </w:rPr>
        <w:t>choice</w:t>
      </w:r>
      <w:r w:rsidRPr="001E124E">
        <w:rPr>
          <w:rStyle w:val="apple-converted-space"/>
          <w:color w:val="333333"/>
          <w:shd w:val="clear" w:color="auto" w:fill="FFFFFF"/>
        </w:rPr>
        <w:t> </w:t>
      </w:r>
      <w:r w:rsidRPr="001E124E">
        <w:rPr>
          <w:rStyle w:val="hwc"/>
          <w:color w:val="333333"/>
          <w:shd w:val="clear" w:color="auto" w:fill="FFFFFF"/>
        </w:rPr>
        <w:t>of</w:t>
      </w:r>
      <w:r w:rsidRPr="001E124E">
        <w:rPr>
          <w:rStyle w:val="apple-converted-space"/>
          <w:color w:val="333333"/>
          <w:shd w:val="clear" w:color="auto" w:fill="FFFFFF"/>
        </w:rPr>
        <w:t> </w:t>
      </w:r>
      <w:r w:rsidRPr="001E124E">
        <w:rPr>
          <w:rStyle w:val="hwc"/>
          <w:color w:val="333333"/>
          <w:shd w:val="clear" w:color="auto" w:fill="FFFFFF"/>
        </w:rPr>
        <w:t>words,</w:t>
      </w:r>
      <w:r w:rsidRPr="001E124E">
        <w:rPr>
          <w:rStyle w:val="apple-converted-space"/>
          <w:color w:val="333333"/>
          <w:shd w:val="clear" w:color="auto" w:fill="FFFFFF"/>
        </w:rPr>
        <w:t> </w:t>
      </w:r>
      <w:r w:rsidRPr="001E124E">
        <w:rPr>
          <w:rStyle w:val="hwc"/>
          <w:color w:val="333333"/>
          <w:shd w:val="clear" w:color="auto" w:fill="FFFFFF"/>
        </w:rPr>
        <w:t>theirarrangement,</w:t>
      </w:r>
      <w:r w:rsidRPr="001E124E">
        <w:rPr>
          <w:rStyle w:val="apple-converted-space"/>
          <w:color w:val="333333"/>
          <w:shd w:val="clear" w:color="auto" w:fill="FFFFFF"/>
        </w:rPr>
        <w:t> </w:t>
      </w:r>
      <w:r w:rsidRPr="001E124E">
        <w:rPr>
          <w:rStyle w:val="hwc"/>
          <w:color w:val="333333"/>
          <w:shd w:val="clear" w:color="auto" w:fill="FFFFFF"/>
        </w:rPr>
        <w:t>and</w:t>
      </w:r>
      <w:r w:rsidRPr="001E124E">
        <w:rPr>
          <w:rStyle w:val="apple-converted-space"/>
          <w:color w:val="333333"/>
          <w:shd w:val="clear" w:color="auto" w:fill="FFFFFF"/>
        </w:rPr>
        <w:t> </w:t>
      </w:r>
      <w:r w:rsidRPr="001E124E">
        <w:rPr>
          <w:rStyle w:val="hwc"/>
          <w:color w:val="333333"/>
          <w:shd w:val="clear" w:color="auto" w:fill="FFFFFF"/>
        </w:rPr>
        <w:t>the</w:t>
      </w:r>
      <w:r w:rsidRPr="001E124E">
        <w:rPr>
          <w:rStyle w:val="apple-converted-space"/>
          <w:color w:val="333333"/>
          <w:shd w:val="clear" w:color="auto" w:fill="FFFFFF"/>
        </w:rPr>
        <w:t> </w:t>
      </w:r>
      <w:r w:rsidRPr="001E124E">
        <w:rPr>
          <w:rStyle w:val="hwc"/>
          <w:color w:val="333333"/>
          <w:shd w:val="clear" w:color="auto" w:fill="FFFFFF"/>
        </w:rPr>
        <w:t>force,</w:t>
      </w:r>
      <w:r w:rsidRPr="001E124E">
        <w:rPr>
          <w:rStyle w:val="apple-converted-space"/>
          <w:color w:val="333333"/>
          <w:shd w:val="clear" w:color="auto" w:fill="FFFFFF"/>
        </w:rPr>
        <w:t> </w:t>
      </w:r>
      <w:r w:rsidRPr="001E124E">
        <w:rPr>
          <w:rStyle w:val="hwc"/>
          <w:color w:val="333333"/>
          <w:shd w:val="clear" w:color="auto" w:fill="FFFFFF"/>
        </w:rPr>
        <w:t>accuracy,</w:t>
      </w:r>
      <w:r w:rsidRPr="001E124E">
        <w:rPr>
          <w:rStyle w:val="apple-converted-space"/>
          <w:color w:val="333333"/>
          <w:shd w:val="clear" w:color="auto" w:fill="FFFFFF"/>
        </w:rPr>
        <w:t> </w:t>
      </w:r>
      <w:r w:rsidRPr="001E124E">
        <w:rPr>
          <w:rStyle w:val="hwc"/>
          <w:color w:val="333333"/>
          <w:shd w:val="clear" w:color="auto" w:fill="FFFFFF"/>
        </w:rPr>
        <w:t>and</w:t>
      </w:r>
      <w:r w:rsidRPr="001E124E">
        <w:rPr>
          <w:rStyle w:val="apple-converted-space"/>
          <w:color w:val="333333"/>
          <w:shd w:val="clear" w:color="auto" w:fill="FFFFFF"/>
        </w:rPr>
        <w:t> </w:t>
      </w:r>
      <w:r w:rsidRPr="001E124E">
        <w:rPr>
          <w:rStyle w:val="hwc"/>
          <w:color w:val="333333"/>
          <w:shd w:val="clear" w:color="auto" w:fill="FFFFFF"/>
        </w:rPr>
        <w:t>distinction</w:t>
      </w:r>
      <w:r w:rsidRPr="001E124E">
        <w:rPr>
          <w:rStyle w:val="apple-converted-space"/>
          <w:color w:val="333333"/>
          <w:shd w:val="clear" w:color="auto" w:fill="FFFFFF"/>
        </w:rPr>
        <w:t> </w:t>
      </w:r>
      <w:r w:rsidRPr="001E124E">
        <w:rPr>
          <w:rStyle w:val="hwc"/>
          <w:color w:val="333333"/>
          <w:shd w:val="clear" w:color="auto" w:fill="FFFFFF"/>
        </w:rPr>
        <w:t>with</w:t>
      </w:r>
      <w:r w:rsidRPr="001E124E">
        <w:rPr>
          <w:rStyle w:val="apple-converted-space"/>
          <w:color w:val="333333"/>
          <w:shd w:val="clear" w:color="auto" w:fill="FFFFFF"/>
        </w:rPr>
        <w:t> </w:t>
      </w:r>
      <w:r w:rsidRPr="001E124E">
        <w:rPr>
          <w:rStyle w:val="hwc"/>
          <w:color w:val="333333"/>
          <w:shd w:val="clear" w:color="auto" w:fill="FFFFFF"/>
        </w:rPr>
        <w:t>whichthey</w:t>
      </w:r>
      <w:r w:rsidRPr="001E124E">
        <w:rPr>
          <w:rStyle w:val="apple-converted-space"/>
          <w:color w:val="333333"/>
          <w:shd w:val="clear" w:color="auto" w:fill="FFFFFF"/>
        </w:rPr>
        <w:t> </w:t>
      </w:r>
      <w:r w:rsidRPr="001E124E">
        <w:rPr>
          <w:rStyle w:val="hwc"/>
          <w:color w:val="333333"/>
          <w:shd w:val="clear" w:color="auto" w:fill="FFFFFF"/>
        </w:rPr>
        <w:t>are</w:t>
      </w:r>
      <w:r w:rsidRPr="001E124E">
        <w:rPr>
          <w:rStyle w:val="apple-converted-space"/>
          <w:color w:val="333333"/>
          <w:shd w:val="clear" w:color="auto" w:fill="FFFFFF"/>
        </w:rPr>
        <w:t> </w:t>
      </w:r>
      <w:r w:rsidRPr="001E124E">
        <w:rPr>
          <w:rStyle w:val="hwc"/>
          <w:color w:val="333333"/>
          <w:shd w:val="clear" w:color="auto" w:fill="FFFFFF"/>
        </w:rPr>
        <w:t>used</w:t>
      </w:r>
    </w:p>
    <w:p w:rsidR="001E124E" w:rsidRPr="001E124E" w:rsidRDefault="001E124E" w:rsidP="001E124E">
      <w:pPr>
        <w:pStyle w:val="ListParagraph"/>
        <w:numPr>
          <w:ilvl w:val="0"/>
          <w:numId w:val="2"/>
        </w:numPr>
        <w:rPr>
          <w:b/>
          <w:sz w:val="23"/>
          <w:szCs w:val="23"/>
        </w:rPr>
      </w:pPr>
      <w:r>
        <w:rPr>
          <w:b/>
          <w:sz w:val="23"/>
          <w:szCs w:val="23"/>
        </w:rPr>
        <w:t xml:space="preserve">Writer’s style: </w:t>
      </w:r>
      <w:r w:rsidRPr="001E124E">
        <w:rPr>
          <w:color w:val="333333"/>
          <w:shd w:val="clear" w:color="auto" w:fill="FFFFFF"/>
        </w:rPr>
        <w:t>is basically the way you write, as opposed to what you write about (though the two things are definitely linked). It results from things like word choice, tone, and syntax. It's the voice readers "hear" when they read your work.</w:t>
      </w:r>
    </w:p>
    <w:p w:rsidR="001E124E" w:rsidRPr="001E124E" w:rsidRDefault="001E124E" w:rsidP="001E124E">
      <w:pPr>
        <w:pStyle w:val="ListParagraph"/>
        <w:numPr>
          <w:ilvl w:val="0"/>
          <w:numId w:val="2"/>
        </w:numPr>
        <w:rPr>
          <w:b/>
          <w:sz w:val="23"/>
          <w:szCs w:val="23"/>
        </w:rPr>
      </w:pPr>
      <w:r>
        <w:rPr>
          <w:b/>
          <w:sz w:val="23"/>
          <w:szCs w:val="23"/>
        </w:rPr>
        <w:t xml:space="preserve">Tone: </w:t>
      </w:r>
      <w:r w:rsidRPr="001E124E">
        <w:rPr>
          <w:rFonts w:cs="Arial"/>
          <w:color w:val="222222"/>
          <w:shd w:val="clear" w:color="auto" w:fill="FFFFFF"/>
        </w:rPr>
        <w:t>the speaker's or narrator's attitude towards the subject, rather than what the reader feels, as in mood. Mood is the general feeling or atmosphere that a piece of writing creates within the reader.</w:t>
      </w:r>
      <w:r>
        <w:rPr>
          <w:rFonts w:cs="Arial"/>
          <w:color w:val="222222"/>
          <w:shd w:val="clear" w:color="auto" w:fill="FFFFFF"/>
        </w:rPr>
        <w:br/>
      </w:r>
    </w:p>
    <w:p w:rsidR="00E5026A" w:rsidRPr="001E124E" w:rsidRDefault="00E5026A" w:rsidP="001E124E">
      <w:pPr>
        <w:pStyle w:val="ListParagraph"/>
        <w:numPr>
          <w:ilvl w:val="0"/>
          <w:numId w:val="1"/>
        </w:numPr>
        <w:rPr>
          <w:b/>
          <w:sz w:val="23"/>
          <w:szCs w:val="23"/>
        </w:rPr>
      </w:pPr>
      <w:r w:rsidRPr="001E124E">
        <w:rPr>
          <w:sz w:val="23"/>
          <w:szCs w:val="23"/>
        </w:rPr>
        <w:t xml:space="preserve">What is the </w:t>
      </w:r>
      <w:r w:rsidRPr="001E124E">
        <w:rPr>
          <w:b/>
          <w:sz w:val="23"/>
          <w:szCs w:val="23"/>
        </w:rPr>
        <w:t>narrator’s attitude</w:t>
      </w:r>
      <w:r w:rsidRPr="001E124E">
        <w:rPr>
          <w:sz w:val="23"/>
          <w:szCs w:val="23"/>
        </w:rPr>
        <w:t xml:space="preserve"> toward the scene or event he is describing?  How do you know?  What reason can be seen for the narrator’s response or attitude?  </w:t>
      </w:r>
      <w:r w:rsidRPr="001E124E">
        <w:rPr>
          <w:b/>
          <w:sz w:val="23"/>
          <w:szCs w:val="23"/>
        </w:rPr>
        <w:t>(The narrator is not the author)</w:t>
      </w:r>
    </w:p>
    <w:p w:rsidR="00E5026A" w:rsidRPr="00E5026A" w:rsidRDefault="00E5026A" w:rsidP="00E5026A">
      <w:pPr>
        <w:pStyle w:val="ListParagraph"/>
        <w:numPr>
          <w:ilvl w:val="0"/>
          <w:numId w:val="1"/>
        </w:numPr>
        <w:rPr>
          <w:sz w:val="23"/>
          <w:szCs w:val="23"/>
        </w:rPr>
      </w:pPr>
      <w:r w:rsidRPr="00E5026A">
        <w:rPr>
          <w:sz w:val="23"/>
          <w:szCs w:val="23"/>
        </w:rPr>
        <w:t xml:space="preserve">Note any bitterness, sarcasm, or irony and explain how you know.  What is the </w:t>
      </w:r>
      <w:r w:rsidRPr="00E5026A">
        <w:rPr>
          <w:b/>
          <w:sz w:val="23"/>
          <w:szCs w:val="23"/>
        </w:rPr>
        <w:t>tone</w:t>
      </w:r>
      <w:r w:rsidRPr="00E5026A">
        <w:rPr>
          <w:sz w:val="23"/>
          <w:szCs w:val="23"/>
        </w:rPr>
        <w:t xml:space="preserve"> and what seems to be responsible for tone?</w:t>
      </w:r>
    </w:p>
    <w:p w:rsidR="00E5026A" w:rsidRPr="00E5026A" w:rsidRDefault="00E5026A" w:rsidP="00E5026A">
      <w:pPr>
        <w:pStyle w:val="ListParagraph"/>
        <w:numPr>
          <w:ilvl w:val="0"/>
          <w:numId w:val="1"/>
        </w:numPr>
        <w:rPr>
          <w:sz w:val="23"/>
          <w:szCs w:val="23"/>
        </w:rPr>
      </w:pPr>
      <w:r w:rsidRPr="00E5026A">
        <w:rPr>
          <w:sz w:val="23"/>
          <w:szCs w:val="23"/>
        </w:rPr>
        <w:t xml:space="preserve">Examine the </w:t>
      </w:r>
      <w:r w:rsidRPr="00E5026A">
        <w:rPr>
          <w:b/>
          <w:sz w:val="23"/>
          <w:szCs w:val="23"/>
        </w:rPr>
        <w:t>diction</w:t>
      </w:r>
      <w:r w:rsidRPr="00E5026A">
        <w:rPr>
          <w:sz w:val="23"/>
          <w:szCs w:val="23"/>
        </w:rPr>
        <w:t xml:space="preserve"> for any word choices made that particularly enhance the mood or reveal the narrator’s attitude.</w:t>
      </w:r>
    </w:p>
    <w:p w:rsidR="00E5026A" w:rsidRPr="00E5026A" w:rsidRDefault="00E5026A" w:rsidP="00E5026A">
      <w:pPr>
        <w:pStyle w:val="ListParagraph"/>
        <w:numPr>
          <w:ilvl w:val="0"/>
          <w:numId w:val="1"/>
        </w:numPr>
        <w:rPr>
          <w:sz w:val="23"/>
          <w:szCs w:val="23"/>
        </w:rPr>
      </w:pPr>
      <w:r w:rsidRPr="00E5026A">
        <w:rPr>
          <w:sz w:val="23"/>
          <w:szCs w:val="23"/>
        </w:rPr>
        <w:t xml:space="preserve">Examine how </w:t>
      </w:r>
      <w:r w:rsidRPr="00E5026A">
        <w:rPr>
          <w:b/>
          <w:sz w:val="23"/>
          <w:szCs w:val="23"/>
        </w:rPr>
        <w:t>verbs</w:t>
      </w:r>
      <w:r w:rsidRPr="00E5026A">
        <w:rPr>
          <w:sz w:val="23"/>
          <w:szCs w:val="23"/>
        </w:rPr>
        <w:t xml:space="preserve"> used in the passage connote activity or stasis.  Is the passage in present, past, or future tense?</w:t>
      </w:r>
    </w:p>
    <w:p w:rsidR="00E5026A" w:rsidRPr="00E5026A" w:rsidRDefault="00E5026A" w:rsidP="00E5026A">
      <w:pPr>
        <w:pStyle w:val="ListParagraph"/>
        <w:numPr>
          <w:ilvl w:val="0"/>
          <w:numId w:val="1"/>
        </w:numPr>
        <w:rPr>
          <w:sz w:val="23"/>
          <w:szCs w:val="23"/>
        </w:rPr>
      </w:pPr>
      <w:r w:rsidRPr="00E5026A">
        <w:rPr>
          <w:sz w:val="23"/>
          <w:szCs w:val="23"/>
        </w:rPr>
        <w:t xml:space="preserve">Examine </w:t>
      </w:r>
      <w:r w:rsidRPr="00E5026A">
        <w:rPr>
          <w:b/>
          <w:sz w:val="23"/>
          <w:szCs w:val="23"/>
        </w:rPr>
        <w:t>descriptive words</w:t>
      </w:r>
      <w:r w:rsidRPr="00E5026A">
        <w:rPr>
          <w:sz w:val="23"/>
          <w:szCs w:val="23"/>
        </w:rPr>
        <w:t xml:space="preserve"> or phrases.  Are they elaborate, complex, or simple and what is the effect or purpose?</w:t>
      </w:r>
    </w:p>
    <w:p w:rsidR="00E5026A" w:rsidRPr="00E5026A" w:rsidRDefault="00E5026A" w:rsidP="00E5026A">
      <w:pPr>
        <w:pStyle w:val="ListParagraph"/>
        <w:numPr>
          <w:ilvl w:val="0"/>
          <w:numId w:val="1"/>
        </w:numPr>
        <w:rPr>
          <w:sz w:val="23"/>
          <w:szCs w:val="23"/>
        </w:rPr>
      </w:pPr>
      <w:r w:rsidRPr="00E5026A">
        <w:rPr>
          <w:sz w:val="23"/>
          <w:szCs w:val="23"/>
        </w:rPr>
        <w:t xml:space="preserve">What </w:t>
      </w:r>
      <w:r w:rsidRPr="00E5026A">
        <w:rPr>
          <w:b/>
          <w:sz w:val="23"/>
          <w:szCs w:val="23"/>
        </w:rPr>
        <w:t>figures of speech</w:t>
      </w:r>
      <w:r w:rsidRPr="00E5026A">
        <w:rPr>
          <w:sz w:val="23"/>
          <w:szCs w:val="23"/>
        </w:rPr>
        <w:t xml:space="preserve"> are used?  Simile? Metaphor? Personification? Allusion? Others?  Wha</w:t>
      </w:r>
      <w:r w:rsidR="001E124E">
        <w:rPr>
          <w:sz w:val="23"/>
          <w:szCs w:val="23"/>
        </w:rPr>
        <w:t xml:space="preserve">t is their significance?  What </w:t>
      </w:r>
      <w:r w:rsidRPr="00E5026A">
        <w:rPr>
          <w:sz w:val="23"/>
          <w:szCs w:val="23"/>
        </w:rPr>
        <w:t>is their relationship to the total passage?</w:t>
      </w:r>
    </w:p>
    <w:p w:rsidR="00E5026A" w:rsidRPr="00E5026A" w:rsidRDefault="00E5026A" w:rsidP="00E5026A">
      <w:pPr>
        <w:pStyle w:val="ListParagraph"/>
        <w:numPr>
          <w:ilvl w:val="0"/>
          <w:numId w:val="1"/>
        </w:numPr>
        <w:rPr>
          <w:sz w:val="23"/>
          <w:szCs w:val="23"/>
        </w:rPr>
      </w:pPr>
      <w:r w:rsidRPr="00E5026A">
        <w:rPr>
          <w:sz w:val="23"/>
          <w:szCs w:val="23"/>
        </w:rPr>
        <w:t xml:space="preserve">What, if any, </w:t>
      </w:r>
      <w:r w:rsidRPr="00E5026A">
        <w:rPr>
          <w:b/>
          <w:sz w:val="23"/>
          <w:szCs w:val="23"/>
        </w:rPr>
        <w:t>sensory impressions</w:t>
      </w:r>
      <w:r w:rsidRPr="00E5026A">
        <w:rPr>
          <w:sz w:val="23"/>
          <w:szCs w:val="23"/>
        </w:rPr>
        <w:t xml:space="preserve"> are evoked?  How?</w:t>
      </w:r>
    </w:p>
    <w:p w:rsidR="00E5026A" w:rsidRPr="00E5026A" w:rsidRDefault="00E5026A" w:rsidP="00E5026A">
      <w:pPr>
        <w:pStyle w:val="ListParagraph"/>
        <w:numPr>
          <w:ilvl w:val="0"/>
          <w:numId w:val="1"/>
        </w:numPr>
        <w:rPr>
          <w:sz w:val="23"/>
          <w:szCs w:val="23"/>
        </w:rPr>
      </w:pPr>
      <w:r w:rsidRPr="00E5026A">
        <w:rPr>
          <w:sz w:val="23"/>
          <w:szCs w:val="23"/>
        </w:rPr>
        <w:t xml:space="preserve">Identify and comment on any significant use of </w:t>
      </w:r>
      <w:r w:rsidRPr="00E5026A">
        <w:rPr>
          <w:b/>
          <w:sz w:val="23"/>
          <w:szCs w:val="23"/>
        </w:rPr>
        <w:t>contrast</w:t>
      </w:r>
      <w:r w:rsidRPr="00E5026A">
        <w:rPr>
          <w:sz w:val="23"/>
          <w:szCs w:val="23"/>
        </w:rPr>
        <w:t xml:space="preserve"> or </w:t>
      </w:r>
      <w:r w:rsidRPr="00E5026A">
        <w:rPr>
          <w:b/>
          <w:sz w:val="23"/>
          <w:szCs w:val="23"/>
        </w:rPr>
        <w:t>comparison</w:t>
      </w:r>
      <w:r w:rsidRPr="00E5026A">
        <w:rPr>
          <w:sz w:val="23"/>
          <w:szCs w:val="23"/>
        </w:rPr>
        <w:t>.</w:t>
      </w:r>
    </w:p>
    <w:p w:rsidR="00E5026A" w:rsidRPr="00E5026A" w:rsidRDefault="00E5026A" w:rsidP="00E5026A">
      <w:pPr>
        <w:pStyle w:val="ListParagraph"/>
        <w:numPr>
          <w:ilvl w:val="0"/>
          <w:numId w:val="1"/>
        </w:numPr>
        <w:rPr>
          <w:sz w:val="23"/>
          <w:szCs w:val="23"/>
        </w:rPr>
      </w:pPr>
      <w:r w:rsidRPr="00E5026A">
        <w:rPr>
          <w:sz w:val="23"/>
          <w:szCs w:val="23"/>
        </w:rPr>
        <w:t xml:space="preserve">Identify and comment on the use of </w:t>
      </w:r>
      <w:r w:rsidRPr="00E5026A">
        <w:rPr>
          <w:b/>
          <w:sz w:val="23"/>
          <w:szCs w:val="23"/>
        </w:rPr>
        <w:t>repetition</w:t>
      </w:r>
      <w:r w:rsidRPr="00E5026A">
        <w:rPr>
          <w:sz w:val="23"/>
          <w:szCs w:val="23"/>
        </w:rPr>
        <w:t xml:space="preserve"> of words, phrases, images, or sentence structures.</w:t>
      </w:r>
    </w:p>
    <w:p w:rsidR="00E5026A" w:rsidRPr="00E5026A" w:rsidRDefault="00E5026A" w:rsidP="00E5026A">
      <w:pPr>
        <w:ind w:left="360"/>
        <w:rPr>
          <w:sz w:val="23"/>
          <w:szCs w:val="23"/>
        </w:rPr>
      </w:pPr>
      <w:r w:rsidRPr="00E5026A">
        <w:rPr>
          <w:b/>
          <w:sz w:val="23"/>
          <w:szCs w:val="23"/>
        </w:rPr>
        <w:t>Note</w:t>
      </w:r>
      <w:r w:rsidRPr="00E5026A">
        <w:rPr>
          <w:sz w:val="23"/>
          <w:szCs w:val="23"/>
        </w:rPr>
        <w:t>:  When writing or speaking about a prose passage, be very specific</w:t>
      </w:r>
      <w:r w:rsidR="001E124E">
        <w:rPr>
          <w:sz w:val="23"/>
          <w:szCs w:val="23"/>
        </w:rPr>
        <w:t xml:space="preserve"> with references to the passage.</w:t>
      </w:r>
    </w:p>
    <w:p w:rsidR="00E5026A" w:rsidRPr="00E5026A" w:rsidRDefault="00E5026A" w:rsidP="00E5026A">
      <w:pPr>
        <w:ind w:left="360"/>
        <w:rPr>
          <w:sz w:val="23"/>
          <w:szCs w:val="23"/>
        </w:rPr>
      </w:pPr>
    </w:p>
    <w:p w:rsidR="004D0EF1" w:rsidRPr="00E5026A" w:rsidRDefault="001E124E">
      <w:pPr>
        <w:rPr>
          <w:sz w:val="23"/>
          <w:szCs w:val="23"/>
        </w:rPr>
      </w:pPr>
    </w:p>
    <w:sectPr w:rsidR="004D0EF1" w:rsidRPr="00E5026A" w:rsidSect="00E5026A">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5BE"/>
    <w:multiLevelType w:val="hybridMultilevel"/>
    <w:tmpl w:val="E17A8192"/>
    <w:lvl w:ilvl="0" w:tplc="E45C1EAA">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C7E68"/>
    <w:multiLevelType w:val="hybridMultilevel"/>
    <w:tmpl w:val="631A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5026A"/>
    <w:rsid w:val="00180C08"/>
    <w:rsid w:val="001E124E"/>
    <w:rsid w:val="00560BEA"/>
    <w:rsid w:val="0058213E"/>
    <w:rsid w:val="00E5026A"/>
    <w:rsid w:val="00F9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26A"/>
    <w:pPr>
      <w:ind w:left="720"/>
      <w:contextualSpacing/>
    </w:pPr>
  </w:style>
  <w:style w:type="character" w:customStyle="1" w:styleId="apple-converted-space">
    <w:name w:val="apple-converted-space"/>
    <w:basedOn w:val="DefaultParagraphFont"/>
    <w:rsid w:val="001E124E"/>
  </w:style>
  <w:style w:type="character" w:customStyle="1" w:styleId="hwc">
    <w:name w:val="hwc"/>
    <w:basedOn w:val="DefaultParagraphFont"/>
    <w:rsid w:val="001E12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1759</Characters>
  <Application>Microsoft Office Word</Application>
  <DocSecurity>0</DocSecurity>
  <Lines>14</Lines>
  <Paragraphs>4</Paragraphs>
  <ScaleCrop>false</ScaleCrop>
  <Company>raypec</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burbina</dc:creator>
  <cp:keywords/>
  <dc:description/>
  <cp:lastModifiedBy>burbina</cp:lastModifiedBy>
  <cp:revision>2</cp:revision>
  <cp:lastPrinted>2014-05-29T13:41:00Z</cp:lastPrinted>
  <dcterms:created xsi:type="dcterms:W3CDTF">2014-05-29T15:00:00Z</dcterms:created>
  <dcterms:modified xsi:type="dcterms:W3CDTF">2014-05-29T15:00:00Z</dcterms:modified>
</cp:coreProperties>
</file>